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2" w:rsidRPr="00C40316" w:rsidRDefault="000A5842" w:rsidP="00C40316">
      <w:pPr>
        <w:pStyle w:val="a3"/>
        <w:rPr>
          <w:sz w:val="26"/>
          <w:szCs w:val="26"/>
        </w:rPr>
      </w:pPr>
      <w:r w:rsidRPr="00C40316">
        <w:rPr>
          <w:sz w:val="26"/>
          <w:szCs w:val="26"/>
        </w:rPr>
        <w:t>СПРАВКА</w:t>
      </w:r>
    </w:p>
    <w:p w:rsidR="000A5842" w:rsidRPr="00C40316" w:rsidRDefault="000A5842" w:rsidP="00C403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842" w:rsidRPr="00C40316" w:rsidRDefault="000A5842" w:rsidP="00C403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0316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0A5842" w:rsidRPr="00C40316" w:rsidRDefault="000A5842" w:rsidP="00C403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0316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C40316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C40316">
        <w:rPr>
          <w:rFonts w:ascii="Times New Roman" w:hAnsi="Times New Roman"/>
          <w:sz w:val="26"/>
          <w:szCs w:val="26"/>
        </w:rPr>
        <w:t xml:space="preserve"> ИФНС Рос</w:t>
      </w:r>
      <w:r w:rsidR="00610028" w:rsidRPr="00C40316">
        <w:rPr>
          <w:rFonts w:ascii="Times New Roman" w:hAnsi="Times New Roman"/>
          <w:sz w:val="26"/>
          <w:szCs w:val="26"/>
        </w:rPr>
        <w:t>сии по Псковской области за март</w:t>
      </w:r>
      <w:r w:rsidRPr="00C40316">
        <w:rPr>
          <w:rFonts w:ascii="Times New Roman" w:hAnsi="Times New Roman"/>
          <w:sz w:val="26"/>
          <w:szCs w:val="26"/>
        </w:rPr>
        <w:t xml:space="preserve"> 201</w:t>
      </w:r>
      <w:r w:rsidR="00610028" w:rsidRPr="00C40316">
        <w:rPr>
          <w:rFonts w:ascii="Times New Roman" w:hAnsi="Times New Roman"/>
          <w:sz w:val="26"/>
          <w:szCs w:val="26"/>
        </w:rPr>
        <w:t>9</w:t>
      </w:r>
      <w:r w:rsidRPr="00C40316">
        <w:rPr>
          <w:rFonts w:ascii="Times New Roman" w:hAnsi="Times New Roman"/>
          <w:sz w:val="26"/>
          <w:szCs w:val="26"/>
        </w:rPr>
        <w:t xml:space="preserve"> года</w:t>
      </w:r>
    </w:p>
    <w:p w:rsidR="000A5842" w:rsidRPr="00C40316" w:rsidRDefault="000A5842" w:rsidP="00C403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44B7" w:rsidRPr="00C40316" w:rsidRDefault="000A5842" w:rsidP="00C4031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610028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марте 2019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поступило на рассмотрение </w:t>
      </w:r>
      <w:r w:rsidR="00610028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1082 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обращени</w:t>
      </w:r>
      <w:r w:rsidR="004344B7" w:rsidRPr="00C40316">
        <w:rPr>
          <w:rFonts w:ascii="Times New Roman" w:hAnsi="Times New Roman"/>
          <w:color w:val="000000"/>
          <w:sz w:val="26"/>
          <w:szCs w:val="26"/>
          <w:lang w:eastAsia="ru-RU"/>
        </w:rPr>
        <w:t>я граждан, в том числе 558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интернет-обращени</w:t>
      </w:r>
      <w:r w:rsidR="00C40316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proofErr w:type="spellEnd"/>
      <w:r w:rsidR="00C40316" w:rsidRPr="00C40316">
        <w:rPr>
          <w:rFonts w:ascii="Times New Roman" w:hAnsi="Times New Roman"/>
          <w:color w:val="000000"/>
          <w:sz w:val="26"/>
          <w:szCs w:val="26"/>
          <w:lang w:eastAsia="ru-RU"/>
        </w:rPr>
        <w:t>, поступивших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через </w:t>
      </w:r>
      <w:proofErr w:type="spellStart"/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интернет-сервисы</w:t>
      </w:r>
      <w:proofErr w:type="spellEnd"/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«Обратиться в ФНС», «Личный кабинет налогоплательщика для физических лиц», «Личный кабинет для индивидуальных пред</w:t>
      </w:r>
      <w:r w:rsidR="00610028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принимателей», что составляет 52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proofErr w:type="gramEnd"/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Количество поступивших обращений в </w:t>
      </w:r>
      <w:r w:rsidR="00610028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марте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10028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снизилось на 22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по сравнению с </w:t>
      </w:r>
      <w:r w:rsidR="00610028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февралем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(в </w:t>
      </w:r>
      <w:r w:rsidR="00610028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феврале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поступило </w:t>
      </w:r>
      <w:r w:rsidR="00610028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1375</w:t>
      </w:r>
      <w:r w:rsidR="00657D1A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="00FE0B4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). </w:t>
      </w:r>
    </w:p>
    <w:p w:rsidR="007826B5" w:rsidRPr="00C40316" w:rsidRDefault="000A5842" w:rsidP="00C403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r w:rsidR="00FD2460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марте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</w:t>
      </w:r>
      <w:r w:rsidR="00FD2460" w:rsidRPr="00C40316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существенный удельный вес занимали вопросы, связанные </w:t>
      </w:r>
      <w:r w:rsidR="007826B5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имущественными налогами – 25% или 262 обращения (земельный налог - 8% или 81 обращение, налог на имущество - 9% или 98 обращений, транспортный налог - 8% или 83</w:t>
      </w:r>
      <w:r w:rsidR="00C45299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обращения</w:t>
      </w:r>
      <w:r w:rsidR="007826B5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), 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</w:t>
      </w:r>
      <w:r w:rsidR="008E2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организацией работы с налогоплательщиками – 216 обращений или 21</w:t>
      </w:r>
      <w:r w:rsidR="007826B5" w:rsidRPr="00C40316">
        <w:rPr>
          <w:rFonts w:ascii="Times New Roman" w:hAnsi="Times New Roman"/>
          <w:color w:val="000000"/>
          <w:sz w:val="26"/>
          <w:szCs w:val="26"/>
          <w:lang w:eastAsia="ru-RU"/>
        </w:rPr>
        <w:t>%.</w:t>
      </w:r>
    </w:p>
    <w:p w:rsidR="00DC6BD7" w:rsidRPr="00C40316" w:rsidRDefault="007826B5" w:rsidP="00C403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Т</w:t>
      </w:r>
      <w:r w:rsidR="008E2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акже, в равной степени </w:t>
      </w:r>
      <w:r w:rsidR="0016258B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были </w:t>
      </w:r>
      <w:r w:rsidR="008E2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актуальны вопросы по задолженности по налогам и сборам</w:t>
      </w:r>
      <w:r w:rsidR="004344B7" w:rsidRPr="00C40316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8E2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специальных налоговых режимов </w:t>
      </w:r>
      <w:r w:rsidR="004344B7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и налогообложения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малого бизнеса</w:t>
      </w:r>
      <w:r w:rsidR="004344B7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E2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>– 91 обращение  (</w:t>
      </w:r>
      <w:r w:rsidR="0016258B" w:rsidRPr="00C40316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="008E2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>%) и 90 обращений (</w:t>
      </w:r>
      <w:r w:rsidR="0016258B" w:rsidRPr="00C40316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="008E2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>%) соответственно</w:t>
      </w:r>
      <w:r w:rsidR="00DC6BD7" w:rsidRPr="00C40316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0A5842" w:rsidRPr="00C40316" w:rsidRDefault="00843D00" w:rsidP="00C403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 w:rsidR="0016258B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алогоплательщики обращались по вопросу возврата или зачета излишне уплаченных или излишне взысканных сумм налогов, сборов, взносов, пеней и штрафов</w:t>
      </w:r>
      <w:r w:rsidR="00C45299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79 обращений</w:t>
      </w:r>
      <w:r w:rsidR="0016258B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8</w:t>
      </w:r>
      <w:r w:rsidR="00DC6BD7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%, </w:t>
      </w:r>
      <w:r w:rsidR="0016258B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по налогу на доходы физических лиц</w:t>
      </w:r>
      <w:r w:rsidR="00C45299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6258B" w:rsidRPr="00C40316">
        <w:rPr>
          <w:rFonts w:ascii="Times New Roman" w:hAnsi="Times New Roman"/>
          <w:color w:val="000000"/>
          <w:sz w:val="26"/>
          <w:szCs w:val="26"/>
          <w:lang w:eastAsia="ru-RU"/>
        </w:rPr>
        <w:t>- 81</w:t>
      </w:r>
      <w:r w:rsidR="000A5842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16258B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="000A5842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16258B" w:rsidRPr="00C40316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%</w:t>
      </w:r>
      <w:r w:rsidR="0016258B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5D13DB" w:rsidRPr="00C40316" w:rsidRDefault="000A5842" w:rsidP="00C403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</w:p>
    <w:p w:rsidR="000A5842" w:rsidRPr="00C40316" w:rsidRDefault="000A5842" w:rsidP="00C403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Основная доля обращений в </w:t>
      </w:r>
      <w:r w:rsidR="00A50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марте 2019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поступила от граждан, проживающих в районах Псковской области, подведомственных Межрайонной ИФН</w:t>
      </w:r>
      <w:r w:rsidR="00A50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>С № 1 по Псковской области</w:t>
      </w:r>
      <w:r w:rsidR="004344B7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(г</w:t>
      </w:r>
      <w:proofErr w:type="gramStart"/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сков, Псковский и </w:t>
      </w:r>
      <w:proofErr w:type="spellStart"/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Гдовский</w:t>
      </w:r>
      <w:proofErr w:type="spellEnd"/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</w:t>
      </w:r>
      <w:r w:rsidR="00A5009E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475 обращений или 44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от общего количества. </w:t>
      </w:r>
      <w:r w:rsidRPr="00C40316">
        <w:rPr>
          <w:rFonts w:ascii="Times New Roman" w:hAnsi="Times New Roman"/>
          <w:sz w:val="26"/>
          <w:szCs w:val="26"/>
        </w:rPr>
        <w:t>Существенный удельный в</w:t>
      </w:r>
      <w:r w:rsidR="00F1370F" w:rsidRPr="00C40316">
        <w:rPr>
          <w:rFonts w:ascii="Times New Roman" w:hAnsi="Times New Roman"/>
          <w:sz w:val="26"/>
          <w:szCs w:val="26"/>
        </w:rPr>
        <w:t>ес занимали вопросы, связанные</w:t>
      </w:r>
      <w:r w:rsidRPr="00C40316">
        <w:rPr>
          <w:rFonts w:ascii="Times New Roman" w:hAnsi="Times New Roman"/>
          <w:sz w:val="26"/>
          <w:szCs w:val="26"/>
        </w:rPr>
        <w:t xml:space="preserve"> 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имущественными налогами –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103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обращения</w:t>
      </w:r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344B7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22% , 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(земельный налог - 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4% или 18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налог на имущество - 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55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обращений, транспортный налог - 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30</w:t>
      </w:r>
      <w:r w:rsidR="005228C2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обращений)</w:t>
      </w:r>
      <w:r w:rsidRPr="00C40316">
        <w:rPr>
          <w:rFonts w:ascii="Times New Roman" w:hAnsi="Times New Roman"/>
          <w:sz w:val="26"/>
          <w:szCs w:val="26"/>
        </w:rPr>
        <w:t xml:space="preserve">, </w:t>
      </w:r>
      <w:r w:rsidR="00F1370F" w:rsidRPr="00C40316">
        <w:rPr>
          <w:rFonts w:ascii="Times New Roman" w:hAnsi="Times New Roman"/>
          <w:sz w:val="26"/>
          <w:szCs w:val="26"/>
        </w:rPr>
        <w:t xml:space="preserve">организацией работы с налогоплательщиками – 83 обращения или 17%, актуализацией сведений об объектах налогообложения – 69 обращений или 15%, </w:t>
      </w:r>
      <w:r w:rsidRPr="00C40316">
        <w:rPr>
          <w:rFonts w:ascii="Times New Roman" w:hAnsi="Times New Roman"/>
          <w:sz w:val="26"/>
          <w:szCs w:val="26"/>
        </w:rPr>
        <w:t>задолженност</w:t>
      </w:r>
      <w:r w:rsidR="00DC6BD7" w:rsidRPr="00C40316">
        <w:rPr>
          <w:rFonts w:ascii="Times New Roman" w:hAnsi="Times New Roman"/>
          <w:sz w:val="26"/>
          <w:szCs w:val="26"/>
        </w:rPr>
        <w:t>ью</w:t>
      </w:r>
      <w:r w:rsidR="00F1370F" w:rsidRPr="00C40316">
        <w:rPr>
          <w:rFonts w:ascii="Times New Roman" w:hAnsi="Times New Roman"/>
          <w:sz w:val="26"/>
          <w:szCs w:val="26"/>
        </w:rPr>
        <w:t xml:space="preserve"> по налогам – 48 обращени</w:t>
      </w:r>
      <w:r w:rsidR="00C45299" w:rsidRPr="00C40316">
        <w:rPr>
          <w:rFonts w:ascii="Times New Roman" w:hAnsi="Times New Roman"/>
          <w:sz w:val="26"/>
          <w:szCs w:val="26"/>
        </w:rPr>
        <w:t>й</w:t>
      </w:r>
      <w:r w:rsidR="00F1370F" w:rsidRPr="00C40316">
        <w:rPr>
          <w:rFonts w:ascii="Times New Roman" w:hAnsi="Times New Roman"/>
          <w:sz w:val="26"/>
          <w:szCs w:val="26"/>
        </w:rPr>
        <w:t xml:space="preserve"> или 10</w:t>
      </w:r>
      <w:r w:rsidRPr="00C40316">
        <w:rPr>
          <w:rFonts w:ascii="Times New Roman" w:hAnsi="Times New Roman"/>
          <w:sz w:val="26"/>
          <w:szCs w:val="26"/>
        </w:rPr>
        <w:t>%.</w:t>
      </w:r>
    </w:p>
    <w:p w:rsidR="00F1370F" w:rsidRPr="00C40316" w:rsidRDefault="000A5842" w:rsidP="00C403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Межрайонную ИФНС России № 5 по Псковской области (г</w:t>
      </w:r>
      <w:proofErr w:type="gram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.О</w:t>
      </w:r>
      <w:proofErr w:type="gram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стров, Печорский,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Пыталовский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Палкинский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Опочецкий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Красногородский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Пушкиногорский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Новоржевский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Бежаницкий</w:t>
      </w:r>
      <w:proofErr w:type="spellEnd"/>
      <w:r w:rsidR="00843D00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– 353 обращения или 33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от общего количества. В основном заявителей интересовали вопросы, связанные с налогообложением малого бизнеса, </w:t>
      </w:r>
      <w:r w:rsidR="00F1370F" w:rsidRPr="00C403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имущественными налогами, 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организацией работы с налогоплательщиками, возвратом или зачетом излишне уплаченных или излишне взысканных сумм налогов, сборов, взносов, пеней и штрафов.</w:t>
      </w:r>
    </w:p>
    <w:p w:rsidR="000A5842" w:rsidRPr="00FE0B4F" w:rsidRDefault="000A5842" w:rsidP="00C403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В Управле</w:t>
      </w:r>
      <w:r w:rsidR="008D29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ние в марте 2019 года поступило 42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обращения</w:t>
      </w:r>
      <w:r w:rsidR="008D29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все они были поставлены на контроль. 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Кроме того, на рассмотрении находилось еще 1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обращений, поступивших в УФНС России по Псковской области в более ранние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сроки. Таким образом, всего в марте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9 года на контроле находилось 55 обращений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В отчетном месяце в Управлении </w:t>
      </w:r>
      <w:proofErr w:type="gramStart"/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не установлено. На личный прием к руководителю Упра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вления  и его заместителям в марте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обратил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ось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гражданин</w:t>
      </w:r>
      <w:r w:rsidR="00F1370F" w:rsidRPr="00C40316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C40316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r w:rsidRPr="00C4031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sectPr w:rsidR="000A5842" w:rsidRPr="00FE0B4F" w:rsidSect="005D13DB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0A5842"/>
    <w:rsid w:val="00100D0C"/>
    <w:rsid w:val="001203D9"/>
    <w:rsid w:val="00157570"/>
    <w:rsid w:val="0016258B"/>
    <w:rsid w:val="001639D8"/>
    <w:rsid w:val="001E1B95"/>
    <w:rsid w:val="002C39CF"/>
    <w:rsid w:val="00343EDB"/>
    <w:rsid w:val="003474C2"/>
    <w:rsid w:val="00362596"/>
    <w:rsid w:val="00380491"/>
    <w:rsid w:val="003C14BD"/>
    <w:rsid w:val="00416951"/>
    <w:rsid w:val="004344B7"/>
    <w:rsid w:val="004D1C9E"/>
    <w:rsid w:val="005228C2"/>
    <w:rsid w:val="0054636F"/>
    <w:rsid w:val="00557770"/>
    <w:rsid w:val="0059732B"/>
    <w:rsid w:val="005D13DB"/>
    <w:rsid w:val="00606B68"/>
    <w:rsid w:val="00610028"/>
    <w:rsid w:val="00626829"/>
    <w:rsid w:val="00643990"/>
    <w:rsid w:val="00644EA8"/>
    <w:rsid w:val="00657D1A"/>
    <w:rsid w:val="00676785"/>
    <w:rsid w:val="006846AD"/>
    <w:rsid w:val="006861B2"/>
    <w:rsid w:val="00701C53"/>
    <w:rsid w:val="00747D4F"/>
    <w:rsid w:val="00780A4D"/>
    <w:rsid w:val="007826B5"/>
    <w:rsid w:val="007C6B95"/>
    <w:rsid w:val="007F1794"/>
    <w:rsid w:val="00802098"/>
    <w:rsid w:val="00814AB7"/>
    <w:rsid w:val="00843D00"/>
    <w:rsid w:val="00845F1C"/>
    <w:rsid w:val="008B027E"/>
    <w:rsid w:val="008C1EBA"/>
    <w:rsid w:val="008D290F"/>
    <w:rsid w:val="008E209E"/>
    <w:rsid w:val="008F3E6C"/>
    <w:rsid w:val="009513DB"/>
    <w:rsid w:val="009E2FEB"/>
    <w:rsid w:val="00A5009E"/>
    <w:rsid w:val="00BB2DAD"/>
    <w:rsid w:val="00C40316"/>
    <w:rsid w:val="00C45299"/>
    <w:rsid w:val="00CF7CED"/>
    <w:rsid w:val="00D67D9F"/>
    <w:rsid w:val="00DC6BD7"/>
    <w:rsid w:val="00DE2C70"/>
    <w:rsid w:val="00E23F23"/>
    <w:rsid w:val="00EA3ECB"/>
    <w:rsid w:val="00EB0311"/>
    <w:rsid w:val="00EC6AA4"/>
    <w:rsid w:val="00ED7D84"/>
    <w:rsid w:val="00F12655"/>
    <w:rsid w:val="00F1268A"/>
    <w:rsid w:val="00F1370F"/>
    <w:rsid w:val="00F3297E"/>
    <w:rsid w:val="00F9555F"/>
    <w:rsid w:val="00FB34E8"/>
    <w:rsid w:val="00FD2460"/>
    <w:rsid w:val="00FE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Taxservice of Pskov Region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Сергеева Светлана  Игоревна</dc:creator>
  <cp:lastModifiedBy>Administrator</cp:lastModifiedBy>
  <cp:revision>2</cp:revision>
  <cp:lastPrinted>2019-04-03T07:58:00Z</cp:lastPrinted>
  <dcterms:created xsi:type="dcterms:W3CDTF">2019-04-05T06:33:00Z</dcterms:created>
  <dcterms:modified xsi:type="dcterms:W3CDTF">2019-04-05T06:33:00Z</dcterms:modified>
</cp:coreProperties>
</file>